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72" w:rsidRPr="00BA4972" w:rsidRDefault="00BA4972" w:rsidP="00BA4972">
      <w:pPr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BA4972">
        <w:rPr>
          <w:rFonts w:eastAsia="標楷體" w:hAnsi="標楷體"/>
          <w:b/>
          <w:bCs/>
          <w:color w:val="000000"/>
          <w:sz w:val="40"/>
          <w:szCs w:val="40"/>
        </w:rPr>
        <w:t>臺中市私立葳格高級中學</w:t>
      </w:r>
      <w:r w:rsidR="008D509E">
        <w:rPr>
          <w:rFonts w:eastAsia="標楷體"/>
          <w:b/>
          <w:bCs/>
          <w:color w:val="000000"/>
          <w:sz w:val="40"/>
          <w:szCs w:val="40"/>
        </w:rPr>
        <w:t>10</w:t>
      </w:r>
      <w:r w:rsidR="0045722A">
        <w:rPr>
          <w:rFonts w:eastAsia="標楷體" w:hint="eastAsia"/>
          <w:b/>
          <w:bCs/>
          <w:color w:val="000000"/>
          <w:sz w:val="40"/>
          <w:szCs w:val="40"/>
        </w:rPr>
        <w:t>3</w:t>
      </w:r>
      <w:r w:rsidRPr="00BA4972">
        <w:rPr>
          <w:rFonts w:eastAsia="標楷體" w:hAnsi="標楷體"/>
          <w:b/>
          <w:bCs/>
          <w:color w:val="000000"/>
          <w:sz w:val="40"/>
          <w:szCs w:val="40"/>
        </w:rPr>
        <w:t>學年度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第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1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學期</w:t>
      </w:r>
    </w:p>
    <w:p w:rsidR="00BA4972" w:rsidRPr="00BA4972" w:rsidRDefault="00AA24AF" w:rsidP="00BA4972">
      <w:pPr>
        <w:adjustRightInd w:val="0"/>
        <w:snapToGrid w:val="0"/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 w:hint="eastAsia"/>
          <w:color w:val="000000"/>
          <w:sz w:val="40"/>
          <w:szCs w:val="40"/>
          <w:u w:val="single"/>
        </w:rPr>
        <w:t xml:space="preserve">  </w:t>
      </w:r>
      <w:r w:rsidR="004540A5">
        <w:rPr>
          <w:rFonts w:eastAsia="標楷體" w:hint="eastAsia"/>
          <w:color w:val="000000"/>
          <w:sz w:val="40"/>
          <w:szCs w:val="40"/>
          <w:u w:val="single"/>
        </w:rPr>
        <w:t>歷史</w:t>
      </w:r>
      <w:r w:rsidR="00BA4972" w:rsidRPr="00BA4972">
        <w:rPr>
          <w:rFonts w:eastAsia="標楷體"/>
          <w:color w:val="000000"/>
          <w:sz w:val="40"/>
          <w:szCs w:val="40"/>
          <w:u w:val="single"/>
        </w:rPr>
        <w:t xml:space="preserve">  </w:t>
      </w:r>
      <w:r w:rsidR="00BA4972" w:rsidRPr="00BA4972">
        <w:rPr>
          <w:rFonts w:eastAsia="標楷體" w:hAnsi="標楷體"/>
          <w:color w:val="000000"/>
          <w:sz w:val="40"/>
          <w:szCs w:val="40"/>
        </w:rPr>
        <w:t>科教學計畫表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3"/>
        <w:gridCol w:w="3552"/>
        <w:gridCol w:w="2768"/>
        <w:gridCol w:w="5255"/>
      </w:tblGrid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科目名稱：</w:t>
            </w:r>
            <w:r w:rsidRPr="00B92C5C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4540A5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歷史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開設年級</w:t>
            </w:r>
            <w:r w:rsidRPr="00B92C5C">
              <w:rPr>
                <w:rFonts w:eastAsia="標楷體"/>
                <w:sz w:val="28"/>
                <w:szCs w:val="28"/>
              </w:rPr>
              <w:t>/</w:t>
            </w:r>
            <w:r w:rsidRPr="00B92C5C">
              <w:rPr>
                <w:rFonts w:eastAsia="標楷體" w:hAnsi="標楷體"/>
                <w:sz w:val="28"/>
                <w:szCs w:val="28"/>
              </w:rPr>
              <w:t>班別：</w:t>
            </w:r>
            <w:r w:rsidRPr="00B92C5C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C62FA9" w:rsidP="00633E2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國中部</w:t>
            </w:r>
            <w:r w:rsidR="0021493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33E2F">
              <w:rPr>
                <w:rFonts w:eastAsia="標楷體" w:hint="eastAsia"/>
                <w:sz w:val="28"/>
                <w:szCs w:val="28"/>
              </w:rPr>
              <w:t>三</w:t>
            </w:r>
            <w:r w:rsidR="00F5272C"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學分數：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21493E" w:rsidP="00A410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學生人數：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633E2F" w:rsidP="00A410F6">
            <w:pPr>
              <w:spacing w:line="0" w:lineRule="atLeast"/>
              <w:ind w:firstLineChars="200" w:firstLine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140</w:t>
            </w:r>
            <w:r w:rsidR="00F5272C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教"/>
              </w:smartTagPr>
              <w:r w:rsidRPr="00B92C5C">
                <w:rPr>
                  <w:rFonts w:eastAsia="標楷體" w:hAnsi="標楷體"/>
                  <w:sz w:val="28"/>
                  <w:szCs w:val="28"/>
                </w:rPr>
                <w:t>任教</w:t>
              </w:r>
            </w:smartTag>
            <w:r w:rsidRPr="00B92C5C">
              <w:rPr>
                <w:rFonts w:eastAsia="標楷體" w:hAnsi="標楷體"/>
                <w:sz w:val="28"/>
                <w:szCs w:val="28"/>
              </w:rPr>
              <w:t>老師：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C62FA9" w:rsidP="00A410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陳憲弘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571" w:rsidRDefault="00610571" w:rsidP="00610571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製作上課講義並以</w:t>
            </w:r>
            <w:r>
              <w:rPr>
                <w:rFonts w:eastAsia="標楷體"/>
                <w:sz w:val="28"/>
                <w:szCs w:val="28"/>
              </w:rPr>
              <w:t>iWagor</w:t>
            </w:r>
            <w:r>
              <w:rPr>
                <w:rFonts w:eastAsia="標楷體" w:hint="eastAsia"/>
                <w:sz w:val="28"/>
                <w:szCs w:val="28"/>
              </w:rPr>
              <w:t>行動教學輔助</w:t>
            </w:r>
          </w:p>
          <w:p w:rsidR="0021493E" w:rsidRDefault="00610571" w:rsidP="00610571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落實</w:t>
            </w:r>
            <w:r>
              <w:rPr>
                <w:rFonts w:eastAsia="標楷體" w:hint="eastAsia"/>
                <w:sz w:val="28"/>
                <w:szCs w:val="28"/>
              </w:rPr>
              <w:t>iWagor</w:t>
            </w:r>
            <w:r>
              <w:rPr>
                <w:rFonts w:eastAsia="標楷體" w:hint="eastAsia"/>
                <w:sz w:val="28"/>
                <w:szCs w:val="28"/>
              </w:rPr>
              <w:t>融入教學</w:t>
            </w:r>
            <w:bookmarkStart w:id="0" w:name="_GoBack"/>
            <w:bookmarkEnd w:id="0"/>
          </w:p>
          <w:p w:rsidR="0021493E" w:rsidRDefault="0021493E" w:rsidP="00A410F6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注重學生個別差異─因材施教</w:t>
            </w:r>
          </w:p>
          <w:p w:rsidR="0021493E" w:rsidRPr="00B92C5C" w:rsidRDefault="0021493E" w:rsidP="00A410F6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21493E">
              <w:rPr>
                <w:rFonts w:eastAsia="標楷體" w:hint="eastAsia"/>
                <w:sz w:val="28"/>
                <w:szCs w:val="28"/>
              </w:rPr>
              <w:t>建立相關重要觀念與培養多元能力</w:t>
            </w:r>
          </w:p>
        </w:tc>
      </w:tr>
      <w:tr w:rsidR="00BA4972" w:rsidRPr="00B92C5C" w:rsidTr="00BA4972">
        <w:trPr>
          <w:trHeight w:val="94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教學目標：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Default="0021493E" w:rsidP="00A410F6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21493E">
              <w:rPr>
                <w:rFonts w:eastAsia="標楷體" w:hint="eastAsia"/>
                <w:sz w:val="28"/>
                <w:szCs w:val="28"/>
              </w:rPr>
              <w:t>達成</w:t>
            </w:r>
            <w:r w:rsidR="00C62FA9">
              <w:rPr>
                <w:rFonts w:eastAsia="標楷體" w:hint="eastAsia"/>
                <w:sz w:val="28"/>
                <w:szCs w:val="28"/>
              </w:rPr>
              <w:t>九年一貫社會領域</w:t>
            </w:r>
            <w:r w:rsidRPr="0021493E">
              <w:rPr>
                <w:rFonts w:eastAsia="標楷體" w:hint="eastAsia"/>
                <w:sz w:val="28"/>
                <w:szCs w:val="28"/>
              </w:rPr>
              <w:t>教學目標：</w:t>
            </w:r>
            <w:r w:rsidR="00C62FA9">
              <w:rPr>
                <w:rFonts w:eastAsia="標楷體" w:hint="eastAsia"/>
                <w:sz w:val="28"/>
                <w:szCs w:val="28"/>
              </w:rPr>
              <w:t>97</w:t>
            </w:r>
            <w:r w:rsidR="00C62FA9">
              <w:rPr>
                <w:rFonts w:eastAsia="標楷體" w:hint="eastAsia"/>
                <w:sz w:val="28"/>
                <w:szCs w:val="28"/>
              </w:rPr>
              <w:t>九年一貫社會領域</w:t>
            </w:r>
            <w:r w:rsidRPr="0021493E">
              <w:rPr>
                <w:rFonts w:eastAsia="標楷體" w:hint="eastAsia"/>
                <w:sz w:val="28"/>
                <w:szCs w:val="28"/>
              </w:rPr>
              <w:t>課程綱要規定</w:t>
            </w:r>
          </w:p>
          <w:p w:rsidR="0021493E" w:rsidRDefault="0021493E" w:rsidP="00A410F6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培養</w:t>
            </w:r>
            <w:r w:rsidRPr="0021493E">
              <w:rPr>
                <w:rFonts w:eastAsia="標楷體" w:hint="eastAsia"/>
                <w:sz w:val="28"/>
                <w:szCs w:val="28"/>
              </w:rPr>
              <w:t>實際生活的能力與人文素養</w:t>
            </w:r>
          </w:p>
          <w:p w:rsidR="0021493E" w:rsidRDefault="00C62FA9" w:rsidP="00A410F6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了解</w:t>
            </w:r>
            <w:r w:rsidR="00633E2F">
              <w:rPr>
                <w:rFonts w:eastAsia="標楷體" w:hint="eastAsia"/>
                <w:sz w:val="28"/>
                <w:szCs w:val="28"/>
              </w:rPr>
              <w:t>世界各大文明的發展</w:t>
            </w:r>
            <w:r w:rsidR="00A410F6">
              <w:rPr>
                <w:rFonts w:eastAsia="標楷體" w:hint="eastAsia"/>
                <w:sz w:val="28"/>
                <w:szCs w:val="28"/>
              </w:rPr>
              <w:t>，並能尊重多元文化</w:t>
            </w:r>
          </w:p>
          <w:p w:rsidR="00C62FA9" w:rsidRPr="00B92C5C" w:rsidRDefault="00C62FA9" w:rsidP="00A410F6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了解</w:t>
            </w:r>
            <w:r w:rsidR="00633E2F">
              <w:rPr>
                <w:rFonts w:eastAsia="標楷體" w:hint="eastAsia"/>
                <w:sz w:val="28"/>
                <w:szCs w:val="28"/>
              </w:rPr>
              <w:t>現代化歐洲</w:t>
            </w:r>
            <w:r w:rsidR="005039B4">
              <w:rPr>
                <w:rFonts w:eastAsia="標楷體" w:hint="eastAsia"/>
                <w:sz w:val="28"/>
                <w:szCs w:val="28"/>
              </w:rPr>
              <w:t>的政治、社會、文化與經濟</w:t>
            </w:r>
            <w:r w:rsidR="00633E2F">
              <w:rPr>
                <w:rFonts w:eastAsia="標楷體" w:hint="eastAsia"/>
                <w:sz w:val="28"/>
                <w:szCs w:val="28"/>
              </w:rPr>
              <w:t>發展</w:t>
            </w:r>
          </w:p>
        </w:tc>
      </w:tr>
      <w:tr w:rsidR="00BA4972" w:rsidRPr="00B92C5C" w:rsidTr="002C567E">
        <w:trPr>
          <w:trHeight w:val="2483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教材大綱與進度：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91" w:rsidRDefault="00A00575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第一次</w:t>
            </w:r>
            <w:r w:rsidR="00B34F90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期中考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633E2F">
              <w:rPr>
                <w:rFonts w:eastAsia="標楷體" w:hint="eastAsia"/>
                <w:sz w:val="28"/>
                <w:szCs w:val="28"/>
              </w:rPr>
              <w:t>第一章</w:t>
            </w:r>
            <w:r w:rsidR="00633E2F">
              <w:rPr>
                <w:rFonts w:eastAsia="標楷體" w:hint="eastAsia"/>
                <w:sz w:val="28"/>
                <w:szCs w:val="28"/>
              </w:rPr>
              <w:t>~</w:t>
            </w:r>
            <w:r w:rsidR="00633E2F">
              <w:rPr>
                <w:rFonts w:eastAsia="標楷體" w:hint="eastAsia"/>
                <w:sz w:val="28"/>
                <w:szCs w:val="28"/>
              </w:rPr>
              <w:t>第三章</w:t>
            </w:r>
          </w:p>
          <w:p w:rsidR="00A00575" w:rsidRDefault="0083487C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633E2F">
              <w:rPr>
                <w:rFonts w:eastAsia="標楷體" w:hint="eastAsia"/>
                <w:sz w:val="28"/>
                <w:szCs w:val="28"/>
              </w:rPr>
              <w:t>四大文明、希羅文明、伊斯蘭世界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906A91" w:rsidRDefault="00A00575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第二次</w:t>
            </w:r>
            <w:r w:rsidR="00B34F90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期中考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633E2F">
              <w:rPr>
                <w:rFonts w:eastAsia="標楷體" w:hint="eastAsia"/>
                <w:sz w:val="28"/>
                <w:szCs w:val="28"/>
              </w:rPr>
              <w:t>第四章</w:t>
            </w:r>
            <w:r w:rsidR="00633E2F">
              <w:rPr>
                <w:rFonts w:eastAsia="標楷體" w:hint="eastAsia"/>
                <w:sz w:val="28"/>
                <w:szCs w:val="28"/>
              </w:rPr>
              <w:t>~</w:t>
            </w:r>
            <w:r w:rsidR="00633E2F">
              <w:rPr>
                <w:rFonts w:eastAsia="標楷體" w:hint="eastAsia"/>
                <w:sz w:val="28"/>
                <w:szCs w:val="28"/>
              </w:rPr>
              <w:t>第五章</w:t>
            </w:r>
          </w:p>
          <w:p w:rsidR="0083487C" w:rsidRDefault="0083487C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633E2F">
              <w:rPr>
                <w:rFonts w:eastAsia="標楷體" w:hint="eastAsia"/>
                <w:sz w:val="28"/>
                <w:szCs w:val="28"/>
              </w:rPr>
              <w:t>文藝復興、地理大發現、科學革命、工業革命</w:t>
            </w:r>
            <w:r w:rsidR="00B34F90">
              <w:rPr>
                <w:rFonts w:eastAsia="標楷體" w:hint="eastAsia"/>
                <w:sz w:val="28"/>
                <w:szCs w:val="28"/>
              </w:rPr>
              <w:t>)</w:t>
            </w:r>
          </w:p>
          <w:p w:rsidR="00906A91" w:rsidRDefault="004B71CF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期末考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AA24AF" w:rsidRPr="00B92C5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1493E">
              <w:rPr>
                <w:rFonts w:eastAsia="標楷體" w:hint="eastAsia"/>
                <w:sz w:val="28"/>
                <w:szCs w:val="28"/>
              </w:rPr>
              <w:t>第</w:t>
            </w:r>
            <w:r w:rsidR="00633E2F">
              <w:rPr>
                <w:rFonts w:eastAsia="標楷體" w:hint="eastAsia"/>
                <w:sz w:val="28"/>
                <w:szCs w:val="28"/>
              </w:rPr>
              <w:t>六</w:t>
            </w:r>
            <w:r w:rsidR="0021493E">
              <w:rPr>
                <w:rFonts w:eastAsia="標楷體" w:hint="eastAsia"/>
                <w:sz w:val="28"/>
                <w:szCs w:val="28"/>
              </w:rPr>
              <w:t>章</w:t>
            </w:r>
            <w:r w:rsidR="00633E2F">
              <w:rPr>
                <w:rFonts w:eastAsia="標楷體" w:hint="eastAsia"/>
                <w:sz w:val="28"/>
                <w:szCs w:val="28"/>
              </w:rPr>
              <w:t>、第六冊第一章</w:t>
            </w:r>
          </w:p>
          <w:p w:rsidR="0083487C" w:rsidRPr="00B92C5C" w:rsidRDefault="0083487C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633E2F">
              <w:rPr>
                <w:rFonts w:eastAsia="標楷體" w:hint="eastAsia"/>
                <w:sz w:val="28"/>
                <w:szCs w:val="28"/>
              </w:rPr>
              <w:t>現代化民主、美國獨立、法國大革命、義大利與日耳曼地區的獨立運動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評量方式：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A52" w:rsidRPr="009A4A52" w:rsidRDefault="009A4A52" w:rsidP="00A410F6">
            <w:pPr>
              <w:numPr>
                <w:ilvl w:val="0"/>
                <w:numId w:val="4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</w:rPr>
              <w:t>段考成績</w:t>
            </w:r>
            <w:r w:rsidRPr="009A4A52">
              <w:rPr>
                <w:rFonts w:eastAsia="標楷體" w:hint="eastAsia"/>
                <w:sz w:val="28"/>
                <w:szCs w:val="28"/>
              </w:rPr>
              <w:t>(60%)-</w:t>
            </w:r>
            <w:r w:rsidRPr="009A4A52">
              <w:rPr>
                <w:rFonts w:eastAsia="標楷體" w:hint="eastAsia"/>
                <w:sz w:val="28"/>
                <w:szCs w:val="28"/>
              </w:rPr>
              <w:t>以第一次期中考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、第二次期中考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、期末考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為原則。</w:t>
            </w:r>
          </w:p>
          <w:p w:rsidR="00BA4972" w:rsidRPr="00B92C5C" w:rsidRDefault="009A4A52" w:rsidP="00A410F6">
            <w:pPr>
              <w:numPr>
                <w:ilvl w:val="0"/>
                <w:numId w:val="4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</w:rPr>
              <w:t>平時成績</w:t>
            </w:r>
            <w:r w:rsidRPr="009A4A52">
              <w:rPr>
                <w:rFonts w:eastAsia="標楷體" w:hint="eastAsia"/>
                <w:sz w:val="28"/>
                <w:szCs w:val="28"/>
              </w:rPr>
              <w:t>(40%)-</w:t>
            </w:r>
            <w:r w:rsidRPr="009A4A52">
              <w:rPr>
                <w:rFonts w:eastAsia="標楷體" w:hint="eastAsia"/>
                <w:sz w:val="28"/>
                <w:szCs w:val="28"/>
              </w:rPr>
              <w:t>學習態度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、平時小考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、作業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、課堂筆記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為原則。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資源配合：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1A59B4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互動式</w:t>
            </w:r>
            <w:r w:rsidR="009A4A52">
              <w:rPr>
                <w:rFonts w:eastAsia="標楷體" w:hint="eastAsia"/>
                <w:sz w:val="28"/>
                <w:szCs w:val="28"/>
              </w:rPr>
              <w:t>電子白板</w:t>
            </w:r>
          </w:p>
        </w:tc>
      </w:tr>
    </w:tbl>
    <w:p w:rsidR="00BA4972" w:rsidRDefault="00BA4972"/>
    <w:sectPr w:rsidR="00BA4972" w:rsidSect="00A410F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711" w:rsidRDefault="00BB1711" w:rsidP="0021493E">
      <w:r>
        <w:separator/>
      </w:r>
    </w:p>
  </w:endnote>
  <w:endnote w:type="continuationSeparator" w:id="0">
    <w:p w:rsidR="00BB1711" w:rsidRDefault="00BB1711" w:rsidP="0021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711" w:rsidRDefault="00BB1711" w:rsidP="0021493E">
      <w:r>
        <w:separator/>
      </w:r>
    </w:p>
  </w:footnote>
  <w:footnote w:type="continuationSeparator" w:id="0">
    <w:p w:rsidR="00BB1711" w:rsidRDefault="00BB1711" w:rsidP="0021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0724C"/>
    <w:multiLevelType w:val="hybridMultilevel"/>
    <w:tmpl w:val="48FC5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88440F"/>
    <w:multiLevelType w:val="hybridMultilevel"/>
    <w:tmpl w:val="6A46A1B6"/>
    <w:lvl w:ilvl="0" w:tplc="A448D87A">
      <w:start w:val="1"/>
      <w:numFmt w:val="decimal"/>
      <w:lvlText w:val="%1、"/>
      <w:lvlJc w:val="left"/>
      <w:pPr>
        <w:ind w:left="480" w:hanging="480"/>
      </w:pPr>
      <w:rPr>
        <w:rFonts w:ascii="Comic Sans MS" w:hAnsi="Comic Sans M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F01EC0"/>
    <w:multiLevelType w:val="hybridMultilevel"/>
    <w:tmpl w:val="CCF20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DA480A"/>
    <w:multiLevelType w:val="hybridMultilevel"/>
    <w:tmpl w:val="DAD4A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6B"/>
    <w:rsid w:val="00056B23"/>
    <w:rsid w:val="000618E2"/>
    <w:rsid w:val="00126AFF"/>
    <w:rsid w:val="001A59B4"/>
    <w:rsid w:val="0021493E"/>
    <w:rsid w:val="002C567E"/>
    <w:rsid w:val="002E2C6B"/>
    <w:rsid w:val="00317D08"/>
    <w:rsid w:val="004540A5"/>
    <w:rsid w:val="0045722A"/>
    <w:rsid w:val="004B71CF"/>
    <w:rsid w:val="005039B4"/>
    <w:rsid w:val="00510FB9"/>
    <w:rsid w:val="00522319"/>
    <w:rsid w:val="005B55A3"/>
    <w:rsid w:val="00610571"/>
    <w:rsid w:val="00633E2F"/>
    <w:rsid w:val="006F172F"/>
    <w:rsid w:val="006F339B"/>
    <w:rsid w:val="00827C8B"/>
    <w:rsid w:val="0083487C"/>
    <w:rsid w:val="008D509E"/>
    <w:rsid w:val="00906A91"/>
    <w:rsid w:val="00907C82"/>
    <w:rsid w:val="00932A92"/>
    <w:rsid w:val="0095346B"/>
    <w:rsid w:val="009A4A52"/>
    <w:rsid w:val="00A00575"/>
    <w:rsid w:val="00A410F6"/>
    <w:rsid w:val="00AA24AF"/>
    <w:rsid w:val="00B34F90"/>
    <w:rsid w:val="00BA4972"/>
    <w:rsid w:val="00BB1711"/>
    <w:rsid w:val="00BC37D6"/>
    <w:rsid w:val="00BC60B1"/>
    <w:rsid w:val="00BD2854"/>
    <w:rsid w:val="00C073A1"/>
    <w:rsid w:val="00C150B9"/>
    <w:rsid w:val="00C219DC"/>
    <w:rsid w:val="00C62FA9"/>
    <w:rsid w:val="00CC0832"/>
    <w:rsid w:val="00D352D9"/>
    <w:rsid w:val="00F37550"/>
    <w:rsid w:val="00F5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BE9BCA4-5DA7-4FC5-8C10-B3441A36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18E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14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1493E"/>
    <w:rPr>
      <w:kern w:val="2"/>
    </w:rPr>
  </w:style>
  <w:style w:type="paragraph" w:styleId="a6">
    <w:name w:val="footer"/>
    <w:basedOn w:val="a"/>
    <w:link w:val="a7"/>
    <w:rsid w:val="00214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1493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439</Characters>
  <Application>Microsoft Office Word</Application>
  <DocSecurity>0</DocSecurity>
  <Lines>3</Lines>
  <Paragraphs>1</Paragraphs>
  <ScaleCrop>false</ScaleCrop>
  <Company>TDVS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達德商工     學年度第     學期 〈日校〉</dc:title>
  <dc:creator>dt2183</dc:creator>
  <cp:lastModifiedBy>陳無塵</cp:lastModifiedBy>
  <cp:revision>6</cp:revision>
  <cp:lastPrinted>2011-02-09T05:48:00Z</cp:lastPrinted>
  <dcterms:created xsi:type="dcterms:W3CDTF">2014-09-06T13:56:00Z</dcterms:created>
  <dcterms:modified xsi:type="dcterms:W3CDTF">2015-08-14T06:52:00Z</dcterms:modified>
</cp:coreProperties>
</file>